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3042BF" w:rsidP="00FC5112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 xml:space="preserve">Veškerou listinnou a balíkovou korespondenci zasílejte výhradně na adresu </w:t>
      </w:r>
      <w:proofErr w:type="gramStart"/>
      <w:r w:rsidRPr="003C5319">
        <w:rPr>
          <w:b/>
        </w:rPr>
        <w:t>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Pr="003C5319">
        <w:rPr>
          <w:b/>
        </w:rPr>
        <w:t xml:space="preserve">Bižuterie - TOP, 28. října 853/256, 709 00 Ostrava-Mariánské Hory a </w:t>
      </w:r>
      <w:proofErr w:type="spellStart"/>
      <w:r w:rsidRPr="003C5319">
        <w:rPr>
          <w:b/>
        </w:rPr>
        <w:t>Hulváky</w:t>
      </w:r>
      <w:proofErr w:type="spellEnd"/>
      <w:r w:rsidRPr="003C5319">
        <w:rPr>
          <w:b/>
        </w:rPr>
        <w:t>, nikoliv na adresu sídla.</w:t>
      </w:r>
    </w:p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 xml:space="preserve">Miroslava </w:t>
      </w:r>
      <w:proofErr w:type="spellStart"/>
      <w:r w:rsidRPr="00717AEA">
        <w:rPr>
          <w:rStyle w:val="Nzevknihy"/>
        </w:rPr>
        <w:t>Hajnošová</w:t>
      </w:r>
      <w:proofErr w:type="spellEnd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Spodní 392, 739 34 Václavovice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03106489/neplátce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  <w:bookmarkStart w:id="0" w:name="_GoBack"/>
      <w:bookmarkEnd w:id="0"/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F9" w:rsidRDefault="003E1DF9" w:rsidP="008A289C">
      <w:pPr>
        <w:spacing w:after="0" w:line="240" w:lineRule="auto"/>
      </w:pPr>
      <w:r>
        <w:separator/>
      </w:r>
    </w:p>
  </w:endnote>
  <w:endnote w:type="continuationSeparator" w:id="0">
    <w:p w:rsidR="003E1DF9" w:rsidRDefault="003E1DF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5960C5" w:rsidRDefault="003E1DF9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F9" w:rsidRDefault="003E1DF9" w:rsidP="008A289C">
      <w:pPr>
        <w:spacing w:after="0" w:line="240" w:lineRule="auto"/>
      </w:pPr>
      <w:r>
        <w:separator/>
      </w:r>
    </w:p>
  </w:footnote>
  <w:footnote w:type="continuationSeparator" w:id="0">
    <w:p w:rsidR="003E1DF9" w:rsidRDefault="003E1DF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0B1DEA"/>
    <w:rsid w:val="000E400B"/>
    <w:rsid w:val="000E7EBB"/>
    <w:rsid w:val="00103422"/>
    <w:rsid w:val="001D3EA0"/>
    <w:rsid w:val="00200B3D"/>
    <w:rsid w:val="00210DE8"/>
    <w:rsid w:val="002155B0"/>
    <w:rsid w:val="003042BF"/>
    <w:rsid w:val="00307D6E"/>
    <w:rsid w:val="00344742"/>
    <w:rsid w:val="003E1DF9"/>
    <w:rsid w:val="003F3DFC"/>
    <w:rsid w:val="0043060B"/>
    <w:rsid w:val="004659F0"/>
    <w:rsid w:val="004A2856"/>
    <w:rsid w:val="004B272B"/>
    <w:rsid w:val="004B3AF0"/>
    <w:rsid w:val="004B3D08"/>
    <w:rsid w:val="00544F18"/>
    <w:rsid w:val="00562973"/>
    <w:rsid w:val="005960C5"/>
    <w:rsid w:val="005E35DB"/>
    <w:rsid w:val="005F48DA"/>
    <w:rsid w:val="00610CBF"/>
    <w:rsid w:val="00666B2A"/>
    <w:rsid w:val="00717EB0"/>
    <w:rsid w:val="00770CD6"/>
    <w:rsid w:val="007738EE"/>
    <w:rsid w:val="007D2ED3"/>
    <w:rsid w:val="007E327D"/>
    <w:rsid w:val="0080626C"/>
    <w:rsid w:val="008818E8"/>
    <w:rsid w:val="00882798"/>
    <w:rsid w:val="008A289C"/>
    <w:rsid w:val="008F0343"/>
    <w:rsid w:val="00921218"/>
    <w:rsid w:val="00982DCF"/>
    <w:rsid w:val="00985766"/>
    <w:rsid w:val="00A21F1A"/>
    <w:rsid w:val="00A662C1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5AC3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47C3-3566-49B0-A95A-21DAADA2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59</cp:revision>
  <cp:lastPrinted>2017-08-07T19:02:00Z</cp:lastPrinted>
  <dcterms:created xsi:type="dcterms:W3CDTF">2014-01-14T16:00:00Z</dcterms:created>
  <dcterms:modified xsi:type="dcterms:W3CDTF">2017-08-09T19:38:00Z</dcterms:modified>
</cp:coreProperties>
</file>